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DC03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PURPOSE</w:t>
      </w:r>
    </w:p>
    <w:p w14:paraId="2568DC04" w14:textId="77777777" w:rsidR="004C046E" w:rsidRPr="004C046E" w:rsidRDefault="00A51C04" w:rsidP="004C046E">
      <w:pPr>
        <w:pStyle w:val="SOPLevel2"/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to</w:t>
      </w:r>
      <w:r w:rsidR="004C046E" w:rsidRPr="004C046E">
        <w:t xml:space="preserve"> </w:t>
      </w:r>
      <w:r w:rsidR="00E949CF">
        <w:t>take IRB minutes</w:t>
      </w:r>
      <w:r w:rsidR="004C046E" w:rsidRPr="004C046E">
        <w:t>.</w:t>
      </w:r>
    </w:p>
    <w:p w14:paraId="2568DC05" w14:textId="77777777" w:rsidR="004C046E" w:rsidRPr="004C046E" w:rsidRDefault="004C046E" w:rsidP="004C046E">
      <w:pPr>
        <w:pStyle w:val="SOPLevel2"/>
      </w:pPr>
      <w:r w:rsidRPr="004C046E">
        <w:t xml:space="preserve">This procedure begins when </w:t>
      </w:r>
      <w:r w:rsidR="00A1249D">
        <w:t xml:space="preserve">the meeting </w:t>
      </w:r>
      <w:r w:rsidR="008C5C39">
        <w:t>is called to order</w:t>
      </w:r>
      <w:r w:rsidRPr="004C046E">
        <w:t>.</w:t>
      </w:r>
    </w:p>
    <w:p w14:paraId="2568DC06" w14:textId="77777777" w:rsidR="004C046E" w:rsidRPr="004C046E" w:rsidRDefault="004C046E" w:rsidP="000E3502">
      <w:pPr>
        <w:pStyle w:val="SOPLevel2"/>
      </w:pPr>
      <w:r w:rsidRPr="004C046E">
        <w:t xml:space="preserve">This procedure ends when </w:t>
      </w:r>
      <w:r w:rsidR="00E949CF">
        <w:t>the minutes are finalized</w:t>
      </w:r>
      <w:r w:rsidRPr="004C046E">
        <w:t>.</w:t>
      </w:r>
    </w:p>
    <w:p w14:paraId="2568DC07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POLICY</w:t>
      </w:r>
    </w:p>
    <w:p w14:paraId="2568DC08" w14:textId="77777777" w:rsidR="00A1249D" w:rsidRPr="00A1249D" w:rsidRDefault="00A1249D" w:rsidP="00A1249D">
      <w:pPr>
        <w:pStyle w:val="SOPLevel2"/>
      </w:pPr>
      <w:r>
        <w:t>None</w:t>
      </w:r>
    </w:p>
    <w:p w14:paraId="2568DC09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RESPONSIBILITY</w:t>
      </w:r>
    </w:p>
    <w:p w14:paraId="2568DC0A" w14:textId="10E7A69B" w:rsidR="008C5C39" w:rsidRDefault="009927C3" w:rsidP="004C046E">
      <w:pPr>
        <w:pStyle w:val="SOPLevel2"/>
      </w:pPr>
      <w:r>
        <w:t>HRPP staff</w:t>
      </w:r>
      <w:r w:rsidR="005352FD">
        <w:t xml:space="preserve"> members</w:t>
      </w:r>
      <w:r w:rsidR="00986096">
        <w:t xml:space="preserve"> carry out these procedures</w:t>
      </w:r>
      <w:r w:rsidR="008C5C39">
        <w:t>.</w:t>
      </w:r>
    </w:p>
    <w:p w14:paraId="2568DC0B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PROCEDURE</w:t>
      </w:r>
    </w:p>
    <w:p w14:paraId="7ECB8038" w14:textId="59B9BD58" w:rsidR="00A633A8" w:rsidRDefault="00A633A8" w:rsidP="00A633A8">
      <w:pPr>
        <w:pStyle w:val="SOPLevel2"/>
      </w:pPr>
      <w:r w:rsidRPr="001133AD">
        <w:t xml:space="preserve">Use </w:t>
      </w:r>
      <w:r w:rsidR="00CE5AC3">
        <w:t>the</w:t>
      </w:r>
      <w:r w:rsidR="005D3B92">
        <w:t xml:space="preserve"> </w:t>
      </w:r>
      <w:r w:rsidR="00E37789">
        <w:t>minutes</w:t>
      </w:r>
      <w:r w:rsidR="005D3B92">
        <w:t xml:space="preserve"> template</w:t>
      </w:r>
      <w:r w:rsidRPr="001133AD">
        <w:t xml:space="preserve"> to record </w:t>
      </w:r>
      <w:r>
        <w:t>minutes</w:t>
      </w:r>
      <w:r w:rsidRPr="001133AD">
        <w:t>.</w:t>
      </w:r>
    </w:p>
    <w:p w14:paraId="2568DC0D" w14:textId="77777777" w:rsidR="0001236A" w:rsidRPr="00564EBC" w:rsidRDefault="0001236A" w:rsidP="0001236A">
      <w:pPr>
        <w:pStyle w:val="SOPLevel2"/>
      </w:pPr>
      <w:r w:rsidRPr="00564EBC">
        <w:t>Record at the beginning of the minutes:</w:t>
      </w:r>
    </w:p>
    <w:p w14:paraId="5D31F008" w14:textId="234FE92D" w:rsidR="00B4636C" w:rsidRPr="00564EBC" w:rsidRDefault="00B4636C" w:rsidP="00B4636C">
      <w:pPr>
        <w:pStyle w:val="SOPLevel3"/>
      </w:pPr>
      <w:r w:rsidRPr="00564EBC">
        <w:t xml:space="preserve">Record the following information on IRB members present at any time during the meeting and </w:t>
      </w:r>
      <w:r>
        <w:t xml:space="preserve">having </w:t>
      </w:r>
      <w:r w:rsidRPr="00564EBC">
        <w:t xml:space="preserve">voting </w:t>
      </w:r>
      <w:r>
        <w:t xml:space="preserve">status </w:t>
      </w:r>
      <w:r w:rsidRPr="00564EBC">
        <w:t>at least once during the meeting</w:t>
      </w:r>
      <w:r>
        <w:rPr>
          <w:rStyle w:val="FootnoteReference"/>
        </w:rPr>
        <w:footnoteReference w:id="2"/>
      </w:r>
      <w:r w:rsidRPr="00564EBC">
        <w:t>:</w:t>
      </w:r>
    </w:p>
    <w:p w14:paraId="2568DC0F" w14:textId="77777777" w:rsidR="0001236A" w:rsidRPr="00564EBC" w:rsidRDefault="0001236A" w:rsidP="0001236A">
      <w:pPr>
        <w:pStyle w:val="SOPLevel4"/>
      </w:pPr>
      <w:r w:rsidRPr="00564EBC">
        <w:t>Name.</w:t>
      </w:r>
    </w:p>
    <w:p w14:paraId="3829DB7F" w14:textId="77777777" w:rsidR="00556864" w:rsidRPr="00564EBC" w:rsidRDefault="00556864" w:rsidP="00556864">
      <w:pPr>
        <w:pStyle w:val="SOPLevel4"/>
      </w:pPr>
      <w:r w:rsidRPr="00564EBC">
        <w:t>Status</w:t>
      </w:r>
      <w:r w:rsidRPr="00564EBC">
        <w:rPr>
          <w:rStyle w:val="FootnoteReference"/>
        </w:rPr>
        <w:footnoteReference w:id="3"/>
      </w:r>
    </w:p>
    <w:p w14:paraId="2568DC11" w14:textId="77777777" w:rsidR="0001236A" w:rsidRPr="00564EBC" w:rsidRDefault="0001236A" w:rsidP="0001236A">
      <w:pPr>
        <w:pStyle w:val="SOPLevel4"/>
      </w:pPr>
      <w:r w:rsidRPr="00564EBC">
        <w:t>Whether the IRB member is an alternate</w:t>
      </w:r>
    </w:p>
    <w:p w14:paraId="2568DC12" w14:textId="77777777" w:rsidR="0001236A" w:rsidRPr="00564EBC" w:rsidRDefault="0001236A" w:rsidP="0001236A">
      <w:pPr>
        <w:pStyle w:val="SOPLevel4"/>
      </w:pPr>
      <w:r w:rsidRPr="00564EBC">
        <w:t>Whether the IRB member attended by teleconference.</w:t>
      </w:r>
    </w:p>
    <w:p w14:paraId="1868FC91" w14:textId="7C11C808" w:rsidR="00B4636C" w:rsidRPr="00564EBC" w:rsidRDefault="00B4636C" w:rsidP="00B4636C">
      <w:pPr>
        <w:pStyle w:val="SOPLevel3"/>
      </w:pPr>
      <w:r w:rsidRPr="00564EBC">
        <w:t>Record the following information on individuals present at any time</w:t>
      </w:r>
      <w:r w:rsidR="007A5BB2">
        <w:t xml:space="preserve"> </w:t>
      </w:r>
      <w:r w:rsidRPr="00564EBC">
        <w:t xml:space="preserve">during the meeting who never </w:t>
      </w:r>
      <w:r>
        <w:t xml:space="preserve">have </w:t>
      </w:r>
      <w:r w:rsidRPr="00564EBC">
        <w:t>vot</w:t>
      </w:r>
      <w:r>
        <w:t>ing status</w:t>
      </w:r>
      <w:r w:rsidRPr="00564EBC">
        <w:t>:</w:t>
      </w:r>
      <w:r w:rsidRPr="00564EBC">
        <w:rPr>
          <w:rStyle w:val="FootnoteReference"/>
        </w:rPr>
        <w:footnoteReference w:id="4"/>
      </w:r>
    </w:p>
    <w:p w14:paraId="2568DC14" w14:textId="77777777" w:rsidR="0001236A" w:rsidRPr="00564EBC" w:rsidRDefault="0001236A" w:rsidP="0001236A">
      <w:pPr>
        <w:pStyle w:val="SOPLevel4"/>
      </w:pPr>
      <w:r w:rsidRPr="00564EBC">
        <w:t>Name.</w:t>
      </w:r>
    </w:p>
    <w:p w14:paraId="2568DC15" w14:textId="77777777" w:rsidR="0001236A" w:rsidRPr="00564EBC" w:rsidRDefault="0001236A" w:rsidP="0001236A">
      <w:pPr>
        <w:pStyle w:val="SOPLevel4"/>
      </w:pPr>
      <w:r w:rsidRPr="00564EBC">
        <w:t>Role</w:t>
      </w:r>
    </w:p>
    <w:p w14:paraId="2568DC17" w14:textId="17C3E3FF" w:rsidR="00E949CF" w:rsidRDefault="003A6D7B" w:rsidP="00E949CF">
      <w:pPr>
        <w:pStyle w:val="SOPLevel2"/>
      </w:pPr>
      <w:r>
        <w:t xml:space="preserve">If IRB members </w:t>
      </w:r>
      <w:r w:rsidR="0001236A">
        <w:t xml:space="preserve">are </w:t>
      </w:r>
      <w:r>
        <w:t>present by teleconference, i</w:t>
      </w:r>
      <w:r w:rsidR="00E949CF">
        <w:t>ndicate whether</w:t>
      </w:r>
      <w:r>
        <w:t xml:space="preserve"> they</w:t>
      </w:r>
      <w:r w:rsidR="00E949CF">
        <w:t xml:space="preserve"> received all pertinent material before the meeting and </w:t>
      </w:r>
      <w:r w:rsidR="00E37789">
        <w:t>could</w:t>
      </w:r>
      <w:r w:rsidR="00E949CF">
        <w:t xml:space="preserve"> actively and equally </w:t>
      </w:r>
      <w:r>
        <w:t>participate in all discussions</w:t>
      </w:r>
    </w:p>
    <w:p w14:paraId="2568DC18" w14:textId="77777777" w:rsidR="00E949CF" w:rsidRDefault="00E949CF" w:rsidP="00E949CF">
      <w:pPr>
        <w:pStyle w:val="SOPLevel2"/>
      </w:pPr>
      <w:r>
        <w:t>Record the time</w:t>
      </w:r>
      <w:r w:rsidR="008F0280">
        <w:t xml:space="preserve"> the meeting is called to order</w:t>
      </w:r>
      <w:r>
        <w:t>.</w:t>
      </w:r>
    </w:p>
    <w:p w14:paraId="2568DC1A" w14:textId="77777777" w:rsidR="004B523F" w:rsidRDefault="004B523F" w:rsidP="004B523F">
      <w:pPr>
        <w:pStyle w:val="SOPLevel2"/>
      </w:pPr>
      <w:r>
        <w:t>For each item related to specific research:</w:t>
      </w:r>
    </w:p>
    <w:p w14:paraId="2568DC1B" w14:textId="77777777" w:rsidR="004B523F" w:rsidRDefault="004B523F" w:rsidP="004B523F">
      <w:pPr>
        <w:pStyle w:val="SOPLevel3"/>
      </w:pPr>
      <w:r>
        <w:t>Record the type of review</w:t>
      </w:r>
      <w:r w:rsidR="00AE0FA9">
        <w:rPr>
          <w:rStyle w:val="FootnoteReference"/>
        </w:rPr>
        <w:footnoteReference w:id="5"/>
      </w:r>
    </w:p>
    <w:p w14:paraId="2568DC1C" w14:textId="77777777" w:rsidR="004B523F" w:rsidRDefault="004B523F" w:rsidP="004B523F">
      <w:pPr>
        <w:pStyle w:val="SOPLevel3"/>
      </w:pPr>
      <w:r>
        <w:t>Record relevant information about the research:</w:t>
      </w:r>
    </w:p>
    <w:p w14:paraId="2568DC1D" w14:textId="77777777" w:rsidR="004B523F" w:rsidRDefault="003B6359" w:rsidP="004B523F">
      <w:pPr>
        <w:pStyle w:val="SOPLevel4"/>
      </w:pPr>
      <w:r>
        <w:t>T</w:t>
      </w:r>
      <w:r w:rsidR="00185B30">
        <w:t>itle</w:t>
      </w:r>
    </w:p>
    <w:p w14:paraId="2568DC1E" w14:textId="77777777" w:rsidR="004B523F" w:rsidRDefault="004B523F" w:rsidP="004B523F">
      <w:pPr>
        <w:pStyle w:val="SOPLevel4"/>
      </w:pPr>
      <w:r>
        <w:t>Principal investigator</w:t>
      </w:r>
    </w:p>
    <w:p w14:paraId="2568DC1F" w14:textId="77777777" w:rsidR="004B523F" w:rsidRDefault="004B523F" w:rsidP="004B523F">
      <w:pPr>
        <w:pStyle w:val="SOPLevel4"/>
      </w:pPr>
      <w:r>
        <w:t>IRB number</w:t>
      </w:r>
    </w:p>
    <w:p w14:paraId="2568DC23" w14:textId="77777777" w:rsidR="004B523F" w:rsidRDefault="004B523F" w:rsidP="004B523F">
      <w:pPr>
        <w:pStyle w:val="SOPLevel3"/>
      </w:pPr>
      <w:r>
        <w:t>When needed for clarity, summarize previous IRB actions.</w:t>
      </w:r>
    </w:p>
    <w:p w14:paraId="2568DC24" w14:textId="77777777" w:rsidR="0001236A" w:rsidRDefault="0001236A" w:rsidP="0001236A">
      <w:pPr>
        <w:pStyle w:val="SOPLevel3"/>
      </w:pPr>
      <w:r w:rsidRPr="00C07B3E">
        <w:t xml:space="preserve">If </w:t>
      </w:r>
      <w:r>
        <w:t>any item is not acted upon</w:t>
      </w:r>
      <w:r w:rsidRPr="00C07B3E">
        <w:t xml:space="preserve">, </w:t>
      </w:r>
      <w:r>
        <w:t>record</w:t>
      </w:r>
      <w:r w:rsidRPr="00C07B3E">
        <w:t xml:space="preserve"> the reas</w:t>
      </w:r>
      <w:r>
        <w:t>on</w:t>
      </w:r>
      <w:r>
        <w:rPr>
          <w:rStyle w:val="FootnoteReference"/>
        </w:rPr>
        <w:footnoteReference w:id="6"/>
      </w:r>
      <w:r w:rsidRPr="00C07B3E">
        <w:t>.</w:t>
      </w:r>
    </w:p>
    <w:p w14:paraId="2568DC25" w14:textId="77777777" w:rsidR="00A27EF9" w:rsidRDefault="00A27EF9" w:rsidP="00A27EF9">
      <w:pPr>
        <w:pStyle w:val="SOPLevel3"/>
      </w:pPr>
      <w:r>
        <w:t>If a consultant provided an oral report, summarize the key information provided.</w:t>
      </w:r>
    </w:p>
    <w:p w14:paraId="2568DC26" w14:textId="77777777" w:rsidR="00A27EF9" w:rsidRDefault="00A27EF9" w:rsidP="00A27EF9">
      <w:pPr>
        <w:pStyle w:val="SOPLevel3"/>
      </w:pPr>
      <w:r>
        <w:t xml:space="preserve">If there were any controverted issues (IRB members expressed a difference of opinion), summarize the issue, label as a controverted issue, and summarize the resolution, if any. </w:t>
      </w:r>
    </w:p>
    <w:p w14:paraId="2568DC27" w14:textId="77777777" w:rsidR="00A27EF9" w:rsidRDefault="00A27EF9" w:rsidP="00A27EF9">
      <w:pPr>
        <w:pStyle w:val="SOPLevel4"/>
      </w:pPr>
      <w:r>
        <w:lastRenderedPageBreak/>
        <w:t>If there were no controverted issues, record this.</w:t>
      </w:r>
    </w:p>
    <w:p w14:paraId="2568DC28" w14:textId="77777777" w:rsidR="004B523F" w:rsidRDefault="004B523F" w:rsidP="004B523F">
      <w:pPr>
        <w:pStyle w:val="SOPLevel3"/>
      </w:pPr>
      <w:r>
        <w:t>Record the motion.</w:t>
      </w:r>
    </w:p>
    <w:p w14:paraId="0BBEEB0C" w14:textId="410BC70F" w:rsidR="001B04E1" w:rsidRDefault="001B04E1" w:rsidP="001B04E1">
      <w:pPr>
        <w:pStyle w:val="SOPLevel4"/>
      </w:pPr>
      <w:r>
        <w:t>For a</w:t>
      </w:r>
      <w:r w:rsidR="007A5BB2">
        <w:t xml:space="preserve"> </w:t>
      </w:r>
      <w:r>
        <w:t>motion of “Approve” or “Conditionally Approve” related to an initial or continuing review submission record:</w:t>
      </w:r>
    </w:p>
    <w:p w14:paraId="4E306B49" w14:textId="4B138F74" w:rsidR="003A5CB3" w:rsidRDefault="003A5CB3" w:rsidP="003A5CB3">
      <w:pPr>
        <w:pStyle w:val="SOPLevel5"/>
        <w:rPr>
          <w:rStyle w:val="SOPDefault"/>
        </w:rPr>
      </w:pPr>
      <w:r>
        <w:rPr>
          <w:rStyle w:val="SOPDefault"/>
        </w:rPr>
        <w:t>The period of approval or that continuing review is not required.</w:t>
      </w:r>
    </w:p>
    <w:p w14:paraId="2D43736C" w14:textId="41E5953D" w:rsidR="006631DB" w:rsidRDefault="006631DB" w:rsidP="006631DB">
      <w:pPr>
        <w:pStyle w:val="SOPLevel6"/>
        <w:rPr>
          <w:rStyle w:val="SOPDefault"/>
        </w:rPr>
      </w:pPr>
      <w:r>
        <w:rPr>
          <w:rStyle w:val="SOPDefault"/>
        </w:rPr>
        <w:t>If continuing review is not required by “WORKSHEET: Criteria for Approval (HRP-400)” but the IRB requires continuing review, document the rationale for requiring continuing review</w:t>
      </w:r>
      <w:r w:rsidR="00027038">
        <w:rPr>
          <w:rStyle w:val="FootnoteReference"/>
        </w:rPr>
        <w:footnoteReference w:id="7"/>
      </w:r>
    </w:p>
    <w:p w14:paraId="1A5F8A82" w14:textId="00636CC6" w:rsidR="001B04E1" w:rsidRDefault="001B04E1" w:rsidP="001B04E1">
      <w:pPr>
        <w:pStyle w:val="SOPLevel5"/>
      </w:pPr>
      <w:r>
        <w:t>Whether the risk is &lt;Minimal Risk&gt; or greater than &lt;Minimal Risk&gt;</w:t>
      </w:r>
    </w:p>
    <w:p w14:paraId="5E515CC4" w14:textId="77777777" w:rsidR="001B04E1" w:rsidRDefault="001B04E1" w:rsidP="001B04E1">
      <w:pPr>
        <w:pStyle w:val="SOPLevel5"/>
      </w:pPr>
      <w:r>
        <w:t>Any required checklist determinations along with study-specific findings supporting those determinations</w:t>
      </w:r>
    </w:p>
    <w:p w14:paraId="7260A63D" w14:textId="43968E3B" w:rsidR="001B04E1" w:rsidRDefault="001B04E1" w:rsidP="001B04E1">
      <w:pPr>
        <w:pStyle w:val="SOPLevel5"/>
      </w:pPr>
      <w:r>
        <w:t>Any r</w:t>
      </w:r>
      <w:r w:rsidRPr="001133AD">
        <w:t>ationale for a</w:t>
      </w:r>
      <w:r>
        <w:t>ny</w:t>
      </w:r>
      <w:r w:rsidRPr="001133AD">
        <w:t xml:space="preserve"> </w:t>
      </w:r>
      <w:r w:rsidRPr="00F20894">
        <w:t>&lt;Non-significant Risk Device&gt;</w:t>
      </w:r>
      <w:r>
        <w:t xml:space="preserve"> or </w:t>
      </w:r>
      <w:r w:rsidRPr="00F20894">
        <w:t>&lt;</w:t>
      </w:r>
      <w:r>
        <w:t>S</w:t>
      </w:r>
      <w:r w:rsidRPr="00F20894">
        <w:t>ignificant Risk Device&gt;</w:t>
      </w:r>
      <w:r w:rsidRPr="001133AD">
        <w:t xml:space="preserve"> determination</w:t>
      </w:r>
    </w:p>
    <w:p w14:paraId="3708B05E" w14:textId="77777777" w:rsidR="00DE4FFA" w:rsidRDefault="00DE4FFA" w:rsidP="00DE4FFA">
      <w:pPr>
        <w:pStyle w:val="SOPLevel5"/>
      </w:pPr>
      <w:r>
        <w:t xml:space="preserve">The IRB’s determination regarding the criteria for approval </w:t>
      </w:r>
    </w:p>
    <w:p w14:paraId="2568DC2E" w14:textId="77777777" w:rsidR="00F32132" w:rsidRDefault="00F32132" w:rsidP="00F32132">
      <w:pPr>
        <w:pStyle w:val="SOPLevel4"/>
      </w:pPr>
      <w:r>
        <w:t xml:space="preserve">For </w:t>
      </w:r>
      <w:r w:rsidR="0001236A">
        <w:t xml:space="preserve">a motion of “Conditionally </w:t>
      </w:r>
      <w:r w:rsidR="004B50C7">
        <w:t>A</w:t>
      </w:r>
      <w:r>
        <w:t>pprov</w:t>
      </w:r>
      <w:r w:rsidR="004B50C7">
        <w:t>e</w:t>
      </w:r>
      <w:r w:rsidR="0001236A">
        <w:t>” r</w:t>
      </w:r>
      <w:r>
        <w:t xml:space="preserve">ecord the IRB’s </w:t>
      </w:r>
      <w:r w:rsidR="00A27EF9">
        <w:t xml:space="preserve">modifications </w:t>
      </w:r>
      <w:r>
        <w:t xml:space="preserve">required </w:t>
      </w:r>
      <w:r w:rsidR="00A27EF9">
        <w:t xml:space="preserve">to secure approval and </w:t>
      </w:r>
      <w:r>
        <w:t xml:space="preserve">the reasons for those </w:t>
      </w:r>
      <w:r w:rsidR="00A27EF9">
        <w:t>modifications</w:t>
      </w:r>
      <w:r>
        <w:t>.</w:t>
      </w:r>
    </w:p>
    <w:p w14:paraId="2568DC2F" w14:textId="77777777" w:rsidR="00F32132" w:rsidRDefault="00F32132" w:rsidP="00F32132">
      <w:pPr>
        <w:pStyle w:val="SOPLevel4"/>
      </w:pPr>
      <w:r>
        <w:t xml:space="preserve">For </w:t>
      </w:r>
      <w:r w:rsidR="0001236A">
        <w:t>a motion of “</w:t>
      </w:r>
      <w:r w:rsidR="004B50C7">
        <w:t>D</w:t>
      </w:r>
      <w:r>
        <w:t>efer</w:t>
      </w:r>
      <w:r w:rsidR="0001236A">
        <w:t>” r</w:t>
      </w:r>
      <w:r>
        <w:t>ecord the IRB’s reasons and recommendations.</w:t>
      </w:r>
    </w:p>
    <w:p w14:paraId="2568DC30" w14:textId="77777777" w:rsidR="00F32132" w:rsidRDefault="00F32132" w:rsidP="00F32132">
      <w:pPr>
        <w:pStyle w:val="SOPLevel4"/>
      </w:pPr>
      <w:r>
        <w:t xml:space="preserve">For </w:t>
      </w:r>
      <w:r w:rsidR="0001236A">
        <w:t>a motion of “D</w:t>
      </w:r>
      <w:r>
        <w:t>isapprove</w:t>
      </w:r>
      <w:r w:rsidR="0001236A">
        <w:t>” r</w:t>
      </w:r>
      <w:r>
        <w:t>ecord the IRB’s reasons.</w:t>
      </w:r>
    </w:p>
    <w:p w14:paraId="2568DC31" w14:textId="77777777" w:rsidR="00F32132" w:rsidRDefault="00F32132" w:rsidP="00F32132">
      <w:pPr>
        <w:pStyle w:val="SOPLevel4"/>
      </w:pPr>
      <w:r>
        <w:t xml:space="preserve">For </w:t>
      </w:r>
      <w:r w:rsidR="0001236A">
        <w:t>a motion of “</w:t>
      </w:r>
      <w:r w:rsidR="004B50C7">
        <w:t>S</w:t>
      </w:r>
      <w:r w:rsidR="0001236A">
        <w:t>uspend”</w:t>
      </w:r>
      <w:r>
        <w:t xml:space="preserve"> </w:t>
      </w:r>
      <w:r w:rsidR="0001236A">
        <w:t>r</w:t>
      </w:r>
      <w:r>
        <w:t>ecord the specific activities suspended</w:t>
      </w:r>
      <w:r w:rsidR="0001236A">
        <w:t xml:space="preserve"> and the </w:t>
      </w:r>
      <w:r>
        <w:t>IRB’s recommendations, if any.</w:t>
      </w:r>
    </w:p>
    <w:p w14:paraId="2568DC32" w14:textId="77777777" w:rsidR="00A27EF9" w:rsidRDefault="00A27EF9" w:rsidP="00A27EF9">
      <w:pPr>
        <w:pStyle w:val="SOPLevel4"/>
      </w:pPr>
      <w:r>
        <w:t>For a motion of “Lift Suspension” no other information needs to be recorded.</w:t>
      </w:r>
    </w:p>
    <w:p w14:paraId="2568DC33" w14:textId="77777777" w:rsidR="00F32132" w:rsidRDefault="00F32132" w:rsidP="00F32132">
      <w:pPr>
        <w:pStyle w:val="SOPLevel4"/>
      </w:pPr>
      <w:r>
        <w:t xml:space="preserve">For </w:t>
      </w:r>
      <w:r w:rsidR="0001236A">
        <w:t>a motion of “T</w:t>
      </w:r>
      <w:r>
        <w:t>erminate</w:t>
      </w:r>
      <w:r w:rsidR="0001236A">
        <w:t>” r</w:t>
      </w:r>
      <w:r>
        <w:t>ecord the IRB’s reasons.</w:t>
      </w:r>
    </w:p>
    <w:p w14:paraId="2568DC34" w14:textId="77777777" w:rsidR="009C7F79" w:rsidRDefault="009C7F79" w:rsidP="009C7F79">
      <w:pPr>
        <w:pStyle w:val="SOPLevel3"/>
      </w:pPr>
      <w:r w:rsidRPr="001133AD">
        <w:t xml:space="preserve">Record </w:t>
      </w:r>
      <w:r>
        <w:t>the</w:t>
      </w:r>
      <w:r w:rsidR="0001236A">
        <w:t xml:space="preserve"> vote as the numbers:</w:t>
      </w:r>
    </w:p>
    <w:p w14:paraId="0E548B8A" w14:textId="77777777" w:rsidR="00220961" w:rsidRPr="001133AD" w:rsidRDefault="00220961" w:rsidP="00220961">
      <w:pPr>
        <w:pStyle w:val="SOPLevel4"/>
      </w:pPr>
      <w:r>
        <w:t>“</w:t>
      </w:r>
      <w:r w:rsidRPr="001133AD">
        <w:t>For</w:t>
      </w:r>
      <w:r>
        <w:t>”:</w:t>
      </w:r>
      <w:r w:rsidRPr="001133AD">
        <w:t xml:space="preserve"> Voting for the motion.</w:t>
      </w:r>
    </w:p>
    <w:p w14:paraId="5C79F344" w14:textId="77777777" w:rsidR="00220961" w:rsidRPr="001133AD" w:rsidRDefault="00220961" w:rsidP="00220961">
      <w:pPr>
        <w:pStyle w:val="SOPLevel4"/>
      </w:pPr>
      <w:r>
        <w:t>“</w:t>
      </w:r>
      <w:r w:rsidRPr="001133AD">
        <w:t>Aga</w:t>
      </w:r>
      <w:r>
        <w:t>inst”: Voting against the motion</w:t>
      </w:r>
    </w:p>
    <w:p w14:paraId="4D765224" w14:textId="77777777" w:rsidR="00220961" w:rsidRPr="001133AD" w:rsidRDefault="00220961" w:rsidP="00220961">
      <w:pPr>
        <w:pStyle w:val="SOPLevel4"/>
      </w:pPr>
      <w:r>
        <w:t>“</w:t>
      </w:r>
      <w:r w:rsidRPr="001133AD">
        <w:t>Abstain</w:t>
      </w:r>
      <w:r>
        <w:t>”</w:t>
      </w:r>
      <w:r w:rsidRPr="001133AD">
        <w:t>: Present for the vote, b</w:t>
      </w:r>
      <w:r>
        <w:t>ut not voting “For” or “Against</w:t>
      </w:r>
      <w:r w:rsidRPr="001133AD">
        <w:t>”</w:t>
      </w:r>
    </w:p>
    <w:p w14:paraId="4F3A1222" w14:textId="77777777" w:rsidR="00220961" w:rsidRDefault="00220961" w:rsidP="00220961">
      <w:pPr>
        <w:pStyle w:val="SOPLevel4"/>
      </w:pPr>
      <w:r>
        <w:t xml:space="preserve">“Absent”: Not </w:t>
      </w:r>
      <w:r w:rsidRPr="001133AD">
        <w:t>present for reasons other than a</w:t>
      </w:r>
      <w:r>
        <w:t xml:space="preserve"> &lt;Conflicting Interest&gt;</w:t>
      </w:r>
      <w:r w:rsidRPr="001133AD">
        <w:t xml:space="preserve"> </w:t>
      </w:r>
    </w:p>
    <w:p w14:paraId="01D68124" w14:textId="77777777" w:rsidR="00220961" w:rsidRPr="001133AD" w:rsidRDefault="00220961" w:rsidP="00220961">
      <w:pPr>
        <w:pStyle w:val="SOPLevel5"/>
      </w:pPr>
      <w:r>
        <w:t>Record</w:t>
      </w:r>
      <w:r w:rsidRPr="001133AD">
        <w:t xml:space="preserve"> the names of absent members</w:t>
      </w:r>
      <w:r>
        <w:t xml:space="preserve"> </w:t>
      </w:r>
      <w:r w:rsidRPr="00DA6C5F">
        <w:t>(members in attendance at the meeting, but absent from the room for the vote)</w:t>
      </w:r>
    </w:p>
    <w:p w14:paraId="1D24ECF1" w14:textId="77777777" w:rsidR="00220961" w:rsidRDefault="00220961" w:rsidP="00220961">
      <w:pPr>
        <w:pStyle w:val="SOPLevel4"/>
      </w:pPr>
      <w:r>
        <w:t>“</w:t>
      </w:r>
      <w:r w:rsidRPr="001133AD">
        <w:t>Recused</w:t>
      </w:r>
      <w:r>
        <w:t>”</w:t>
      </w:r>
      <w:r w:rsidRPr="001133AD">
        <w:t xml:space="preserve">: </w:t>
      </w:r>
      <w:r>
        <w:t>N</w:t>
      </w:r>
      <w:r w:rsidRPr="001133AD">
        <w:t xml:space="preserve">ot present </w:t>
      </w:r>
      <w:r>
        <w:t xml:space="preserve">for discussion and voting due to </w:t>
      </w:r>
      <w:r w:rsidRPr="001133AD">
        <w:t xml:space="preserve">a </w:t>
      </w:r>
      <w:r>
        <w:t>&lt;Conflicting Interest&gt;</w:t>
      </w:r>
      <w:r w:rsidRPr="001133AD">
        <w:t xml:space="preserve"> </w:t>
      </w:r>
    </w:p>
    <w:p w14:paraId="2CA28922" w14:textId="77777777" w:rsidR="00220961" w:rsidRPr="001133AD" w:rsidRDefault="00220961" w:rsidP="00220961">
      <w:pPr>
        <w:pStyle w:val="SOPLevel5"/>
      </w:pPr>
      <w:r>
        <w:t>Record</w:t>
      </w:r>
      <w:r w:rsidRPr="001133AD">
        <w:t xml:space="preserve"> the names of recused members</w:t>
      </w:r>
    </w:p>
    <w:p w14:paraId="7273B4F1" w14:textId="77777777" w:rsidR="00220961" w:rsidRDefault="00220961" w:rsidP="00220961">
      <w:pPr>
        <w:pStyle w:val="SOPLevel4"/>
      </w:pPr>
      <w:r>
        <w:t>Non-Voting Status</w:t>
      </w:r>
      <w:r w:rsidRPr="001133AD">
        <w:t xml:space="preserve">: </w:t>
      </w:r>
      <w:r>
        <w:t>Present at the meeting but not in voting status (</w:t>
      </w:r>
      <w:r w:rsidRPr="00DA6C5F">
        <w:t>in voting status for some items but not in voting status for all items</w:t>
      </w:r>
      <w:r>
        <w:t>)</w:t>
      </w:r>
    </w:p>
    <w:p w14:paraId="5BF1685A" w14:textId="77777777" w:rsidR="00220961" w:rsidRPr="001133AD" w:rsidRDefault="00220961" w:rsidP="00220961">
      <w:pPr>
        <w:pStyle w:val="SOPLevel5"/>
      </w:pPr>
      <w:r>
        <w:lastRenderedPageBreak/>
        <w:t>Record</w:t>
      </w:r>
      <w:r w:rsidRPr="001133AD">
        <w:t xml:space="preserve"> the names of members</w:t>
      </w:r>
      <w:r>
        <w:t xml:space="preserve"> present in non-voting status</w:t>
      </w:r>
    </w:p>
    <w:p w14:paraId="2F6F261E" w14:textId="77777777" w:rsidR="000B3E50" w:rsidRDefault="000B3E50" w:rsidP="000B3E50">
      <w:pPr>
        <w:pStyle w:val="SOPLevel2"/>
        <w:numPr>
          <w:ilvl w:val="1"/>
          <w:numId w:val="2"/>
        </w:numPr>
      </w:pPr>
      <w:r>
        <w:t>When applicable, note the determinations made by the Board with regard to Worksheets and Checklists. Note any disagreements.</w:t>
      </w:r>
    </w:p>
    <w:p w14:paraId="56160FA9" w14:textId="77777777" w:rsidR="000B3E50" w:rsidRPr="001133AD" w:rsidRDefault="000B3E50" w:rsidP="000B3E50">
      <w:pPr>
        <w:pStyle w:val="SOPLevel3"/>
        <w:numPr>
          <w:ilvl w:val="2"/>
          <w:numId w:val="2"/>
        </w:numPr>
      </w:pPr>
      <w:r>
        <w:t>The Worksheets and Checklists are then marked accordingly and stored within the minutes for the applicable review.</w:t>
      </w:r>
    </w:p>
    <w:p w14:paraId="2568DC3E" w14:textId="77777777" w:rsidR="008F0280" w:rsidRPr="001133AD" w:rsidRDefault="008F0280" w:rsidP="008F0280">
      <w:pPr>
        <w:pStyle w:val="SOPLevel2"/>
      </w:pPr>
      <w:r w:rsidRPr="001133AD">
        <w:t>Record the time</w:t>
      </w:r>
      <w:r>
        <w:t xml:space="preserve"> the meeting is adjourned</w:t>
      </w:r>
      <w:r w:rsidRPr="001133AD">
        <w:t>.</w:t>
      </w:r>
    </w:p>
    <w:p w14:paraId="082F227F" w14:textId="4B282C2C" w:rsidR="00D45934" w:rsidRDefault="00D45934" w:rsidP="00D45934">
      <w:pPr>
        <w:pStyle w:val="SOPLevel2"/>
      </w:pPr>
      <w:r w:rsidRPr="00F14A7C">
        <w:t xml:space="preserve">Provide the minutes to the &lt;Meeting Chair&gt; </w:t>
      </w:r>
      <w:r>
        <w:t>for</w:t>
      </w:r>
      <w:r w:rsidRPr="00F14A7C">
        <w:t xml:space="preserve"> review and approval, and provid</w:t>
      </w:r>
      <w:r>
        <w:t xml:space="preserve">e to the IRB as an </w:t>
      </w:r>
      <w:r w:rsidRPr="00F14A7C">
        <w:t>information</w:t>
      </w:r>
      <w:r>
        <w:t xml:space="preserve"> item</w:t>
      </w:r>
      <w:r w:rsidRPr="00F14A7C">
        <w:t>.</w:t>
      </w:r>
    </w:p>
    <w:p w14:paraId="5476A4BB" w14:textId="626E3BF8" w:rsidR="000A74B3" w:rsidRPr="001133AD" w:rsidRDefault="000A74B3" w:rsidP="000A74B3">
      <w:pPr>
        <w:pStyle w:val="SOPLevel2"/>
      </w:pPr>
      <w:r>
        <w:t>Provide approved minutes to the [</w:t>
      </w:r>
      <w:r w:rsidRPr="001133AD">
        <w:t>Orga</w:t>
      </w:r>
      <w:r>
        <w:t>nizational Official]</w:t>
      </w:r>
      <w:r w:rsidR="00A0003F">
        <w:t>.</w:t>
      </w:r>
    </w:p>
    <w:p w14:paraId="2568DC43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REFERENCES</w:t>
      </w:r>
    </w:p>
    <w:p w14:paraId="2568DC44" w14:textId="524BE9B6" w:rsidR="008F0280" w:rsidRPr="001133AD" w:rsidRDefault="008F0280" w:rsidP="008F0280">
      <w:pPr>
        <w:pStyle w:val="SOPLevel2"/>
      </w:pPr>
      <w:r w:rsidRPr="001133AD">
        <w:t>21 CFR §56.115</w:t>
      </w:r>
    </w:p>
    <w:p w14:paraId="2568DC45" w14:textId="4B977BA5" w:rsidR="006D21A8" w:rsidRPr="0027369B" w:rsidRDefault="00346EFD" w:rsidP="008F0280">
      <w:pPr>
        <w:pStyle w:val="SOPLevel2"/>
      </w:pPr>
      <w:r>
        <w:t>45 CFR §46.115</w:t>
      </w:r>
    </w:p>
    <w:sectPr w:rsidR="006D21A8" w:rsidRPr="0027369B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A07C" w14:textId="77777777" w:rsidR="004F0525" w:rsidRDefault="004F0525" w:rsidP="0093159B">
      <w:pPr>
        <w:spacing w:after="0" w:line="240" w:lineRule="auto"/>
      </w:pPr>
      <w:r>
        <w:separator/>
      </w:r>
    </w:p>
  </w:endnote>
  <w:endnote w:type="continuationSeparator" w:id="0">
    <w:p w14:paraId="50827ED1" w14:textId="77777777" w:rsidR="004F0525" w:rsidRDefault="004F0525" w:rsidP="0093159B">
      <w:pPr>
        <w:spacing w:after="0" w:line="240" w:lineRule="auto"/>
      </w:pPr>
      <w:r>
        <w:continuationSeparator/>
      </w:r>
    </w:p>
  </w:endnote>
  <w:endnote w:type="continuationNotice" w:id="1">
    <w:p w14:paraId="17A2A2EC" w14:textId="77777777" w:rsidR="004F0525" w:rsidRDefault="004F0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DC5F" w14:textId="4EAAD4D4" w:rsidR="00956356" w:rsidRPr="004B40C7" w:rsidRDefault="004D1198" w:rsidP="004B40C7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0788" w14:textId="77777777" w:rsidR="004F0525" w:rsidRDefault="004F0525" w:rsidP="0093159B">
      <w:pPr>
        <w:spacing w:after="0" w:line="240" w:lineRule="auto"/>
      </w:pPr>
      <w:r>
        <w:separator/>
      </w:r>
    </w:p>
  </w:footnote>
  <w:footnote w:type="continuationSeparator" w:id="0">
    <w:p w14:paraId="11F01E25" w14:textId="77777777" w:rsidR="004F0525" w:rsidRDefault="004F0525" w:rsidP="0093159B">
      <w:pPr>
        <w:spacing w:after="0" w:line="240" w:lineRule="auto"/>
      </w:pPr>
      <w:r>
        <w:continuationSeparator/>
      </w:r>
    </w:p>
  </w:footnote>
  <w:footnote w:type="continuationNotice" w:id="1">
    <w:p w14:paraId="65B4A5E4" w14:textId="77777777" w:rsidR="004F0525" w:rsidRDefault="004F0525">
      <w:pPr>
        <w:spacing w:after="0" w:line="240" w:lineRule="auto"/>
      </w:pPr>
    </w:p>
  </w:footnote>
  <w:footnote w:id="2">
    <w:p w14:paraId="5FD23CF8" w14:textId="10B44ECC" w:rsidR="00B4636C" w:rsidRDefault="00B4636C" w:rsidP="00B4636C">
      <w:pPr>
        <w:pStyle w:val="FootnoteText"/>
      </w:pPr>
      <w:r>
        <w:rPr>
          <w:rStyle w:val="FootnoteReference"/>
        </w:rPr>
        <w:footnoteRef/>
      </w:r>
      <w:r>
        <w:t xml:space="preserve"> If an IRB member has non-voting status for the entire meeting, </w:t>
      </w:r>
      <w:r w:rsidR="00F1571B">
        <w:t xml:space="preserve">list </w:t>
      </w:r>
      <w:r w:rsidR="00302B41">
        <w:t>as an “</w:t>
      </w:r>
      <w:r w:rsidR="00C6414D">
        <w:t>Others Present</w:t>
      </w:r>
      <w:r w:rsidR="00302B41">
        <w:t>.”</w:t>
      </w:r>
    </w:p>
  </w:footnote>
  <w:footnote w:id="3">
    <w:p w14:paraId="38D678C5" w14:textId="77777777" w:rsidR="00556864" w:rsidRDefault="00556864" w:rsidP="00556864">
      <w:pPr>
        <w:pStyle w:val="FootnoteText"/>
      </w:pPr>
      <w:r>
        <w:rPr>
          <w:rStyle w:val="FootnoteReference"/>
        </w:rPr>
        <w:footnoteRef/>
      </w:r>
      <w:r>
        <w:t xml:space="preserve"> For example: IRB chair, IRB vice-chair, scientific member, non-scientific member, unaffiliated member</w:t>
      </w:r>
    </w:p>
  </w:footnote>
  <w:footnote w:id="4">
    <w:p w14:paraId="0EAE1222" w14:textId="77777777" w:rsidR="00B4636C" w:rsidRDefault="00B4636C" w:rsidP="00B4636C">
      <w:pPr>
        <w:pStyle w:val="FootnoteText"/>
      </w:pPr>
      <w:r>
        <w:rPr>
          <w:rStyle w:val="FootnoteReference"/>
        </w:rPr>
        <w:footnoteRef/>
      </w:r>
      <w:r>
        <w:t xml:space="preserve"> This may include IRB members who are present for the meeting but never vote, consultants, non-IRB members, HRPP staff, etc.</w:t>
      </w:r>
    </w:p>
  </w:footnote>
  <w:footnote w:id="5">
    <w:p w14:paraId="2568DC68" w14:textId="6CB3B86D" w:rsidR="00AE0FA9" w:rsidRDefault="00AE0F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56864" w:rsidRPr="00A72D3A">
        <w:t xml:space="preserve">For example: Initial, continuing, </w:t>
      </w:r>
      <w:r w:rsidR="0081719A">
        <w:t>amendment</w:t>
      </w:r>
      <w:r w:rsidR="00556864" w:rsidRPr="00A72D3A">
        <w:t>, new information</w:t>
      </w:r>
    </w:p>
  </w:footnote>
  <w:footnote w:id="6">
    <w:p w14:paraId="2568DC69" w14:textId="77777777" w:rsidR="0001236A" w:rsidRDefault="0001236A" w:rsidP="0001236A">
      <w:pPr>
        <w:pStyle w:val="FootnoteText"/>
      </w:pPr>
      <w:r>
        <w:rPr>
          <w:rStyle w:val="FootnoteReference"/>
        </w:rPr>
        <w:footnoteRef/>
      </w:r>
      <w:r>
        <w:t xml:space="preserve"> For example: Loss of all non-scientific members, missing expertise, meeting ended early due to fire alarm</w:t>
      </w:r>
    </w:p>
  </w:footnote>
  <w:footnote w:id="7">
    <w:p w14:paraId="68BA1603" w14:textId="77777777" w:rsidR="00027038" w:rsidRDefault="00027038" w:rsidP="00027038">
      <w:pPr>
        <w:pStyle w:val="FootnoteText"/>
      </w:pPr>
      <w:r>
        <w:rPr>
          <w:rStyle w:val="FootnoteReference"/>
        </w:rPr>
        <w:footnoteRef/>
      </w:r>
      <w:r>
        <w:t xml:space="preserve"> When research is FDA-regulated and subject to the &lt;Revised Rule&gt;, the IRB’s rationale for requiring continuing review is that the research is FDA-regulated.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71612A" w:rsidRPr="0071612A" w14:paraId="2568DC4D" w14:textId="77777777" w:rsidTr="007966F8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2568DC4B" w14:textId="52306BE4" w:rsidR="0071612A" w:rsidRPr="0071612A" w:rsidRDefault="007966F8" w:rsidP="007966F8">
          <w:pPr>
            <w:tabs>
              <w:tab w:val="right" w:pos="2178"/>
            </w:tabs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6A7F56D" wp14:editId="1820851F">
                <wp:simplePos x="9810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420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8DC4C" w14:textId="77777777" w:rsidR="0071612A" w:rsidRPr="0071612A" w:rsidRDefault="0071612A" w:rsidP="0071612A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F65CD6">
            <w:rPr>
              <w:rFonts w:ascii="Arial" w:hAnsi="Arial" w:cs="Arial"/>
              <w:b/>
              <w:bCs/>
              <w:sz w:val="28"/>
              <w:szCs w:val="28"/>
            </w:rPr>
            <w:t>SOP: Minutes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71612A" w:rsidRPr="0071612A" w14:paraId="2568DC53" w14:textId="77777777" w:rsidTr="007966F8">
      <w:trPr>
        <w:cantSplit/>
        <w:trHeight w:hRule="exact" w:val="216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2568DC4E" w14:textId="77777777" w:rsidR="0071612A" w:rsidRPr="0071612A" w:rsidRDefault="0071612A" w:rsidP="0071612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568DC4F" w14:textId="77777777" w:rsidR="0071612A" w:rsidRPr="0071612A" w:rsidRDefault="0071612A" w:rsidP="00E506CC">
          <w:pPr>
            <w:pStyle w:val="SOPTableHeader"/>
          </w:pPr>
          <w:r w:rsidRPr="0071612A">
            <w:t>Document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568DC50" w14:textId="77777777" w:rsidR="0071612A" w:rsidRPr="0071612A" w:rsidRDefault="0071612A" w:rsidP="00E506CC">
          <w:pPr>
            <w:pStyle w:val="SOPTableHeader"/>
          </w:pPr>
          <w:r w:rsidRPr="0071612A">
            <w:t>Edition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568DC51" w14:textId="77777777" w:rsidR="0071612A" w:rsidRPr="0071612A" w:rsidRDefault="0071612A" w:rsidP="00E506CC">
          <w:pPr>
            <w:pStyle w:val="SOPTableHeader"/>
          </w:pPr>
          <w:r w:rsidRPr="0071612A">
            <w:t>Effective Date: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2568DC52" w14:textId="77777777" w:rsidR="0071612A" w:rsidRPr="0071612A" w:rsidRDefault="0071612A" w:rsidP="00E506CC">
          <w:pPr>
            <w:pStyle w:val="SOPTableHeader"/>
          </w:pPr>
          <w:r w:rsidRPr="0071612A">
            <w:t>Page:</w:t>
          </w:r>
        </w:p>
      </w:tc>
    </w:tr>
    <w:tr w:rsidR="0071612A" w:rsidRPr="0071612A" w14:paraId="2568DC59" w14:textId="77777777" w:rsidTr="007966F8">
      <w:trPr>
        <w:cantSplit/>
        <w:trHeight w:hRule="exact" w:val="360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2568DC54" w14:textId="77777777" w:rsidR="0071612A" w:rsidRPr="0071612A" w:rsidRDefault="0071612A" w:rsidP="0071612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8DC55" w14:textId="77777777" w:rsidR="0071612A" w:rsidRPr="0071612A" w:rsidRDefault="00286C31" w:rsidP="00E506CC">
          <w:pPr>
            <w:pStyle w:val="SOPTableItemBold"/>
          </w:pPr>
          <w:fldSimple w:instr=" SUBJECT   \* MERGEFORMAT ">
            <w:r w:rsidR="00F65CD6">
              <w:t>HRP-108</w:t>
            </w:r>
          </w:fldSimple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8DC56" w14:textId="176747B5" w:rsidR="0071612A" w:rsidRPr="0071612A" w:rsidRDefault="0071612A" w:rsidP="00F9486D">
          <w:pPr>
            <w:pStyle w:val="SOPTableItemBold"/>
          </w:pPr>
          <w:r w:rsidRPr="0071612A">
            <w:t>00</w:t>
          </w:r>
          <w:r w:rsidR="0081719A">
            <w:t>3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2568DC57" w14:textId="388B717C" w:rsidR="0071612A" w:rsidRPr="0071612A" w:rsidRDefault="00286C31" w:rsidP="00811DC5">
          <w:pPr>
            <w:pStyle w:val="SOPTableItemBold"/>
          </w:pPr>
          <w:fldSimple w:instr=" COMMENTS   \* MERGEFORMAT ">
            <w:r w:rsidR="00F65CD6">
              <w:t xml:space="preserve">01 </w:t>
            </w:r>
            <w:r w:rsidR="0081719A">
              <w:t>APR</w:t>
            </w:r>
            <w:r w:rsidR="00F65CD6">
              <w:t xml:space="preserve"> 202</w:t>
            </w:r>
          </w:fldSimple>
          <w:r w:rsidR="0081719A">
            <w:t>2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8DC58" w14:textId="0853500A" w:rsidR="0071612A" w:rsidRPr="0071612A" w:rsidRDefault="0071612A" w:rsidP="00E506CC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F65CD6">
            <w:t>3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F65CD6">
              <w:t>3</w:t>
            </w:r>
          </w:fldSimple>
        </w:p>
      </w:tc>
    </w:tr>
  </w:tbl>
  <w:p w14:paraId="2568DC5A" w14:textId="719CE25D" w:rsidR="0071612A" w:rsidRPr="0071612A" w:rsidRDefault="0071612A" w:rsidP="0071612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2568DC5B" w14:textId="77777777" w:rsidR="0071612A" w:rsidRPr="0071612A" w:rsidRDefault="0071612A" w:rsidP="0071612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2568DC5C" w14:textId="77777777" w:rsidR="0071612A" w:rsidRPr="0071612A" w:rsidRDefault="0071612A" w:rsidP="0071612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2568DC5D" w14:textId="77777777" w:rsidR="006D21A8" w:rsidRPr="0071612A" w:rsidRDefault="006D21A8" w:rsidP="0071612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373332C-E013-43FB-B662-FA312D5B846D}"/>
    <w:docVar w:name="dgnword-eventsink" w:val="433968768"/>
  </w:docVars>
  <w:rsids>
    <w:rsidRoot w:val="00E95BBF"/>
    <w:rsid w:val="0001236A"/>
    <w:rsid w:val="00012FB6"/>
    <w:rsid w:val="00016E75"/>
    <w:rsid w:val="00024582"/>
    <w:rsid w:val="00027038"/>
    <w:rsid w:val="000404B6"/>
    <w:rsid w:val="00046BF4"/>
    <w:rsid w:val="00064708"/>
    <w:rsid w:val="00075689"/>
    <w:rsid w:val="00085C89"/>
    <w:rsid w:val="00090F83"/>
    <w:rsid w:val="00094F09"/>
    <w:rsid w:val="000A74B3"/>
    <w:rsid w:val="000B03D7"/>
    <w:rsid w:val="000B3E50"/>
    <w:rsid w:val="000C4B15"/>
    <w:rsid w:val="000D0440"/>
    <w:rsid w:val="000D5B18"/>
    <w:rsid w:val="000E0D3F"/>
    <w:rsid w:val="000E1AC8"/>
    <w:rsid w:val="000E2C88"/>
    <w:rsid w:val="000E3502"/>
    <w:rsid w:val="000E363D"/>
    <w:rsid w:val="001039BA"/>
    <w:rsid w:val="00123E24"/>
    <w:rsid w:val="001258B4"/>
    <w:rsid w:val="00130AC3"/>
    <w:rsid w:val="0013294A"/>
    <w:rsid w:val="00154816"/>
    <w:rsid w:val="00162323"/>
    <w:rsid w:val="00173CFA"/>
    <w:rsid w:val="00185B30"/>
    <w:rsid w:val="00197348"/>
    <w:rsid w:val="001A5996"/>
    <w:rsid w:val="001A5A2A"/>
    <w:rsid w:val="001B04E1"/>
    <w:rsid w:val="001B1AAC"/>
    <w:rsid w:val="001B2264"/>
    <w:rsid w:val="001C3FF9"/>
    <w:rsid w:val="001C428E"/>
    <w:rsid w:val="001C443A"/>
    <w:rsid w:val="001D1C4C"/>
    <w:rsid w:val="001F1329"/>
    <w:rsid w:val="001F4C84"/>
    <w:rsid w:val="0020344B"/>
    <w:rsid w:val="00215410"/>
    <w:rsid w:val="00220961"/>
    <w:rsid w:val="00223FDC"/>
    <w:rsid w:val="0027369B"/>
    <w:rsid w:val="00275B72"/>
    <w:rsid w:val="00275E7D"/>
    <w:rsid w:val="00277A85"/>
    <w:rsid w:val="00282D03"/>
    <w:rsid w:val="00286C31"/>
    <w:rsid w:val="002A7C48"/>
    <w:rsid w:val="002D06A0"/>
    <w:rsid w:val="002D2E4A"/>
    <w:rsid w:val="002D4539"/>
    <w:rsid w:val="002E2857"/>
    <w:rsid w:val="002E318D"/>
    <w:rsid w:val="00302B41"/>
    <w:rsid w:val="003105FA"/>
    <w:rsid w:val="00326A59"/>
    <w:rsid w:val="00332ADF"/>
    <w:rsid w:val="00346EFD"/>
    <w:rsid w:val="00354910"/>
    <w:rsid w:val="00354E12"/>
    <w:rsid w:val="00361F7C"/>
    <w:rsid w:val="00365BF3"/>
    <w:rsid w:val="00375A4E"/>
    <w:rsid w:val="0038056A"/>
    <w:rsid w:val="003A5CB3"/>
    <w:rsid w:val="003A6D7B"/>
    <w:rsid w:val="003A7F1F"/>
    <w:rsid w:val="003B6359"/>
    <w:rsid w:val="003D226A"/>
    <w:rsid w:val="00424DA2"/>
    <w:rsid w:val="00441332"/>
    <w:rsid w:val="00454749"/>
    <w:rsid w:val="00455113"/>
    <w:rsid w:val="004B40C7"/>
    <w:rsid w:val="004B4B21"/>
    <w:rsid w:val="004B50C7"/>
    <w:rsid w:val="004B523F"/>
    <w:rsid w:val="004C046E"/>
    <w:rsid w:val="004C13EF"/>
    <w:rsid w:val="004C34F6"/>
    <w:rsid w:val="004C3897"/>
    <w:rsid w:val="004C7856"/>
    <w:rsid w:val="004D1198"/>
    <w:rsid w:val="004D546C"/>
    <w:rsid w:val="004F0525"/>
    <w:rsid w:val="004F2E75"/>
    <w:rsid w:val="004F7D0C"/>
    <w:rsid w:val="00520B8A"/>
    <w:rsid w:val="005259F7"/>
    <w:rsid w:val="00527F1F"/>
    <w:rsid w:val="005352FD"/>
    <w:rsid w:val="00556864"/>
    <w:rsid w:val="00563DAB"/>
    <w:rsid w:val="0057413F"/>
    <w:rsid w:val="00576164"/>
    <w:rsid w:val="00591E6E"/>
    <w:rsid w:val="005B6E88"/>
    <w:rsid w:val="005D3B92"/>
    <w:rsid w:val="005D6164"/>
    <w:rsid w:val="005E6DF3"/>
    <w:rsid w:val="005F4852"/>
    <w:rsid w:val="006013BC"/>
    <w:rsid w:val="00612F19"/>
    <w:rsid w:val="00645BD9"/>
    <w:rsid w:val="00645FA9"/>
    <w:rsid w:val="0065231B"/>
    <w:rsid w:val="00652560"/>
    <w:rsid w:val="0065490B"/>
    <w:rsid w:val="00661C12"/>
    <w:rsid w:val="006629C8"/>
    <w:rsid w:val="006631DB"/>
    <w:rsid w:val="006656DC"/>
    <w:rsid w:val="00667E43"/>
    <w:rsid w:val="006A116B"/>
    <w:rsid w:val="006B057C"/>
    <w:rsid w:val="006B16A0"/>
    <w:rsid w:val="006C0D17"/>
    <w:rsid w:val="006C2661"/>
    <w:rsid w:val="006C37E4"/>
    <w:rsid w:val="006D21A8"/>
    <w:rsid w:val="006D2E9A"/>
    <w:rsid w:val="006D48D5"/>
    <w:rsid w:val="006F0642"/>
    <w:rsid w:val="0071612A"/>
    <w:rsid w:val="00726394"/>
    <w:rsid w:val="00743725"/>
    <w:rsid w:val="00745104"/>
    <w:rsid w:val="007460B5"/>
    <w:rsid w:val="007471DF"/>
    <w:rsid w:val="00757358"/>
    <w:rsid w:val="00767B5B"/>
    <w:rsid w:val="00774C40"/>
    <w:rsid w:val="007966F8"/>
    <w:rsid w:val="007A5BB2"/>
    <w:rsid w:val="007D062D"/>
    <w:rsid w:val="007D4C29"/>
    <w:rsid w:val="008053FB"/>
    <w:rsid w:val="00811DC5"/>
    <w:rsid w:val="0081719A"/>
    <w:rsid w:val="008216EE"/>
    <w:rsid w:val="00837184"/>
    <w:rsid w:val="00867BF2"/>
    <w:rsid w:val="00873599"/>
    <w:rsid w:val="00897D11"/>
    <w:rsid w:val="008C5C39"/>
    <w:rsid w:val="008D250E"/>
    <w:rsid w:val="008D77C4"/>
    <w:rsid w:val="008E1C6D"/>
    <w:rsid w:val="008F0280"/>
    <w:rsid w:val="008F4190"/>
    <w:rsid w:val="00907067"/>
    <w:rsid w:val="0093159B"/>
    <w:rsid w:val="00935262"/>
    <w:rsid w:val="00947E0C"/>
    <w:rsid w:val="00955FDE"/>
    <w:rsid w:val="00956356"/>
    <w:rsid w:val="00972410"/>
    <w:rsid w:val="00986096"/>
    <w:rsid w:val="009927C3"/>
    <w:rsid w:val="009A0A2E"/>
    <w:rsid w:val="009C17B2"/>
    <w:rsid w:val="009C246E"/>
    <w:rsid w:val="009C2950"/>
    <w:rsid w:val="009C4D13"/>
    <w:rsid w:val="009C7F79"/>
    <w:rsid w:val="009D1BA9"/>
    <w:rsid w:val="009D3DE8"/>
    <w:rsid w:val="009F3D59"/>
    <w:rsid w:val="009F7CEF"/>
    <w:rsid w:val="00A0003F"/>
    <w:rsid w:val="00A00972"/>
    <w:rsid w:val="00A02EDD"/>
    <w:rsid w:val="00A06A4C"/>
    <w:rsid w:val="00A06EB8"/>
    <w:rsid w:val="00A07F21"/>
    <w:rsid w:val="00A1249D"/>
    <w:rsid w:val="00A17480"/>
    <w:rsid w:val="00A25881"/>
    <w:rsid w:val="00A27EF9"/>
    <w:rsid w:val="00A330C2"/>
    <w:rsid w:val="00A43988"/>
    <w:rsid w:val="00A4499E"/>
    <w:rsid w:val="00A45618"/>
    <w:rsid w:val="00A4717B"/>
    <w:rsid w:val="00A51C04"/>
    <w:rsid w:val="00A524C7"/>
    <w:rsid w:val="00A52829"/>
    <w:rsid w:val="00A538F0"/>
    <w:rsid w:val="00A633A8"/>
    <w:rsid w:val="00A7790B"/>
    <w:rsid w:val="00A82350"/>
    <w:rsid w:val="00A8403A"/>
    <w:rsid w:val="00AC4F1E"/>
    <w:rsid w:val="00AC6DFD"/>
    <w:rsid w:val="00AD66B1"/>
    <w:rsid w:val="00AE0FA9"/>
    <w:rsid w:val="00AE6120"/>
    <w:rsid w:val="00AF010E"/>
    <w:rsid w:val="00AF24CF"/>
    <w:rsid w:val="00B037DA"/>
    <w:rsid w:val="00B04D42"/>
    <w:rsid w:val="00B06F26"/>
    <w:rsid w:val="00B11278"/>
    <w:rsid w:val="00B12110"/>
    <w:rsid w:val="00B22FEC"/>
    <w:rsid w:val="00B23176"/>
    <w:rsid w:val="00B3037C"/>
    <w:rsid w:val="00B4636C"/>
    <w:rsid w:val="00B654DE"/>
    <w:rsid w:val="00B82628"/>
    <w:rsid w:val="00B93F00"/>
    <w:rsid w:val="00B96736"/>
    <w:rsid w:val="00BC75FF"/>
    <w:rsid w:val="00BD62CE"/>
    <w:rsid w:val="00BE3293"/>
    <w:rsid w:val="00BE4557"/>
    <w:rsid w:val="00BF7355"/>
    <w:rsid w:val="00BF764C"/>
    <w:rsid w:val="00C003B3"/>
    <w:rsid w:val="00C14589"/>
    <w:rsid w:val="00C164FC"/>
    <w:rsid w:val="00C256CD"/>
    <w:rsid w:val="00C33B73"/>
    <w:rsid w:val="00C36FC5"/>
    <w:rsid w:val="00C37500"/>
    <w:rsid w:val="00C441DF"/>
    <w:rsid w:val="00C61913"/>
    <w:rsid w:val="00C6277F"/>
    <w:rsid w:val="00C6414D"/>
    <w:rsid w:val="00C76522"/>
    <w:rsid w:val="00CA3559"/>
    <w:rsid w:val="00CB00AF"/>
    <w:rsid w:val="00CB3405"/>
    <w:rsid w:val="00CB64CC"/>
    <w:rsid w:val="00CB7837"/>
    <w:rsid w:val="00CC150F"/>
    <w:rsid w:val="00CD2684"/>
    <w:rsid w:val="00CE385D"/>
    <w:rsid w:val="00CE5AC3"/>
    <w:rsid w:val="00CE702A"/>
    <w:rsid w:val="00D036D9"/>
    <w:rsid w:val="00D10EF7"/>
    <w:rsid w:val="00D207B6"/>
    <w:rsid w:val="00D25A90"/>
    <w:rsid w:val="00D263F1"/>
    <w:rsid w:val="00D37174"/>
    <w:rsid w:val="00D43522"/>
    <w:rsid w:val="00D44F15"/>
    <w:rsid w:val="00D4585F"/>
    <w:rsid w:val="00D45934"/>
    <w:rsid w:val="00D47783"/>
    <w:rsid w:val="00D514F0"/>
    <w:rsid w:val="00D5540F"/>
    <w:rsid w:val="00D565CD"/>
    <w:rsid w:val="00D75807"/>
    <w:rsid w:val="00D83094"/>
    <w:rsid w:val="00D8567C"/>
    <w:rsid w:val="00D86D95"/>
    <w:rsid w:val="00D944D0"/>
    <w:rsid w:val="00DA1A65"/>
    <w:rsid w:val="00DA1A72"/>
    <w:rsid w:val="00DA20BA"/>
    <w:rsid w:val="00DB3026"/>
    <w:rsid w:val="00DB4BE5"/>
    <w:rsid w:val="00DD2A9E"/>
    <w:rsid w:val="00DD4EE3"/>
    <w:rsid w:val="00DD7736"/>
    <w:rsid w:val="00DE2443"/>
    <w:rsid w:val="00DE4FFA"/>
    <w:rsid w:val="00DF2C9C"/>
    <w:rsid w:val="00E00D6A"/>
    <w:rsid w:val="00E37789"/>
    <w:rsid w:val="00E506CC"/>
    <w:rsid w:val="00E521F3"/>
    <w:rsid w:val="00E56409"/>
    <w:rsid w:val="00E72579"/>
    <w:rsid w:val="00E74383"/>
    <w:rsid w:val="00E83E40"/>
    <w:rsid w:val="00E8719A"/>
    <w:rsid w:val="00E949CF"/>
    <w:rsid w:val="00E95BBF"/>
    <w:rsid w:val="00EB2241"/>
    <w:rsid w:val="00EB5B26"/>
    <w:rsid w:val="00ED0ABB"/>
    <w:rsid w:val="00EF64B1"/>
    <w:rsid w:val="00F01E3A"/>
    <w:rsid w:val="00F1571B"/>
    <w:rsid w:val="00F1776E"/>
    <w:rsid w:val="00F32132"/>
    <w:rsid w:val="00F4063E"/>
    <w:rsid w:val="00F51347"/>
    <w:rsid w:val="00F649D4"/>
    <w:rsid w:val="00F65A07"/>
    <w:rsid w:val="00F65CD6"/>
    <w:rsid w:val="00F872CA"/>
    <w:rsid w:val="00F930EE"/>
    <w:rsid w:val="00F9486D"/>
    <w:rsid w:val="00F94B36"/>
    <w:rsid w:val="00FC67FF"/>
    <w:rsid w:val="00FD2CC1"/>
    <w:rsid w:val="00FE374D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8DC03"/>
  <w15:docId w15:val="{DF0CEAF4-397A-4ABE-9582-09222BB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326A59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326A59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326A59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326A59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326A59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326A59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26A59"/>
    <w:pPr>
      <w:ind w:left="720"/>
      <w:contextualSpacing/>
    </w:pPr>
  </w:style>
  <w:style w:type="paragraph" w:customStyle="1" w:styleId="SOPLevel1">
    <w:name w:val="SOP Level 1"/>
    <w:basedOn w:val="SOPBasis"/>
    <w:qFormat/>
    <w:rsid w:val="00326A59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326A59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326A59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645BD9"/>
    <w:pPr>
      <w:numPr>
        <w:ilvl w:val="3"/>
        <w:numId w:val="10"/>
      </w:numPr>
      <w:tabs>
        <w:tab w:val="clear" w:pos="2016"/>
      </w:tabs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326A59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645BD9"/>
    <w:pPr>
      <w:numPr>
        <w:ilvl w:val="5"/>
        <w:numId w:val="10"/>
      </w:numPr>
      <w:tabs>
        <w:tab w:val="clear" w:pos="4608"/>
      </w:tabs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326A59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326A59"/>
  </w:style>
  <w:style w:type="character" w:customStyle="1" w:styleId="SOPDefinition">
    <w:name w:val="SOP Definition"/>
    <w:basedOn w:val="SOPDefault"/>
    <w:uiPriority w:val="1"/>
    <w:qFormat/>
    <w:rsid w:val="00326A59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161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326A59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4D1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2" ma:contentTypeDescription="Create a new document." ma:contentTypeScope="" ma:versionID="4d537ae526c2cb85f620adf59a49f28f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ef654bdd426ddf0b546f107e726a9ef4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2594E-4B36-461A-8183-C2CFF8308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E30FE-5EC6-4BEE-8B31-2F3D0140BB95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DF70B4A6-0F0C-4E62-BBC0-4F60B52CE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D2315-E8B4-4827-833B-0CE2731F1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Minutes</vt:lpstr>
    </vt:vector>
  </TitlesOfParts>
  <Company>Copyright © 2019 WIRB-Copernicus Group. All rights reserved.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Minutes</dc:title>
  <dc:subject>HRP-108</dc:subject>
  <dc:creator>Jeffrey A. Cooper, MD, MMM</dc:creator>
  <dc:description>01 APR 2022</dc:description>
  <cp:lastModifiedBy>David M Comalli</cp:lastModifiedBy>
  <cp:revision>5</cp:revision>
  <dcterms:created xsi:type="dcterms:W3CDTF">2020-04-08T18:01:00Z</dcterms:created>
  <dcterms:modified xsi:type="dcterms:W3CDTF">2022-03-17T16:21:00Z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4800</vt:r8>
  </property>
  <property fmtid="{D5CDD505-2E9C-101B-9397-08002B2CF9AE}" pid="3" name="ContentTypeId">
    <vt:lpwstr>0x010100FA3106C0D91A1140A2CB07EBA4606A82</vt:lpwstr>
  </property>
</Properties>
</file>